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08036" w14:textId="11CB1F36" w:rsidR="003E21FF" w:rsidRPr="00D063E8" w:rsidRDefault="003E21FF" w:rsidP="00D063E8"/>
    <w:p>
      <w:pPr>
        <w:pStyle w:val="Heading1"/>
      </w:pPr>
      <w:r>
        <w:t>INFORMACIÓN GENERAL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rPr>
                <w:b/>
              </w:rPr>
              <w:t xml:space="preserve">IGM: </w:t>
            </w:r>
            <w:r>
              <w:t>123123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Número de campo: </w:t>
            </w:r>
            <w:r>
              <w:t>EOG_256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Unidad litoestratigráfica: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Localidad: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Departamento: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Municipio: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Plancha: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Escala: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X: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Origen de Coordenadas: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Y: </w:t>
            </w:r>
            <w:r>
              <w:t>nan</w:t>
            </w:r>
          </w:p>
        </w:tc>
        <w:tc>
          <w:tcPr>
            <w:tcW w:type="dxa" w:w="4419"/>
          </w:tcPr>
          <w:p>
            <w:r>
              <w:t xml:space="preserve"> 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Colector: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recolección de la muestra: </w:t>
            </w:r>
            <w:r>
              <w:t>2021/01/01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Analizador: </w:t>
            </w:r>
            <w:r>
              <w:t>Giovanni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Análisis petrográfico: </w:t>
            </w:r>
            <w:r>
              <w:t>2021/01/01</w:t>
            </w:r>
          </w:p>
        </w:tc>
      </w:tr>
      <w:tr>
        <w:tc>
          <w:tcPr>
            <w:tcW w:type="dxa" w:w="4419"/>
          </w:tcPr>
          <w:p>
            <w:r>
              <w:t>Número de puntos de conteo nan</w:t>
            </w:r>
          </w:p>
        </w:tc>
        <w:tc>
          <w:tcPr>
            <w:tcW w:type="dxa" w:w="4419"/>
          </w:tcPr>
          <w:p/>
        </w:tc>
      </w:tr>
    </w:tbl>
    <w:p/>
    <w:p>
      <w:pPr>
        <w:pStyle w:val="Heading1"/>
      </w:pPr>
      <w:r>
        <w:t>DESCRIPCIÓN MACROSCÓPICA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946"/>
        <w:gridCol w:w="2946"/>
        <w:gridCol w:w="2946"/>
      </w:tblGrid>
      <w:tr>
        <w:tc>
          <w:tcPr>
            <w:tcW w:type="dxa" w:w="2946"/>
          </w:tcPr>
          <w:p/>
          <w:p>
            <w:r>
              <w:t>observaciones</w:t>
            </w:r>
          </w:p>
        </w:tc>
        <w:tc>
          <w:tcPr>
            <w:tcW w:type="dxa" w:w="2946"/>
          </w:tcPr>
          <w:p/>
          <w:p>
            <w:r>
              <w:t>Roca holocristalina</w:t>
            </w:r>
          </w:p>
        </w:tc>
        <w:tc>
          <w:tcPr>
            <w:tcW w:type="dxa" w:w="2946"/>
            <w:vMerge w:val="restart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1_PPL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946"/>
          </w:tcPr>
          <w:p/>
          <w:p>
            <w:r>
              <w:t>url_foto</w:t>
            </w:r>
          </w:p>
        </w:tc>
        <w:tc>
          <w:tcPr>
            <w:tcW w:type="dxa" w:w="2946"/>
          </w:tcPr>
          <w:p/>
          <w:p>
            <w:r>
              <w:t>D:/d.archivos/d.files/unal/gegema/SGC_secciones/micro_git/gestion_micro/archivos/descarga.jpg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url_escala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</w:tbl>
    <w:p/>
    <w:p>
      <w:pPr>
        <w:pStyle w:val="Heading1"/>
      </w:pPr>
      <w:r>
        <w:t>DESCRIPCIÓN MICROSCÓPICA</w:t>
      </w:r>
    </w:p>
    <w:p/>
    <w:p>
      <w:r>
        <w:rPr>
          <w:b/>
          <w:u w:val="single"/>
        </w:rPr>
        <w:t>Textura general:</w:t>
      </w:r>
      <w:r>
        <w:t xml:space="preserve"> Mencionar ordenada, clara y correctamente los términos texturales que indicandimensión relativa de los cristales, tamaños de cristales, cristalinidad, relaciones mutuas entre cristales,  formas cristalinas o desarrollo relativo de caras de cristales</w:t>
      </w:r>
    </w:p>
    <w:p/>
    <w:p>
      <w:r>
        <w:rPr>
          <w:b/>
          <w:u w:val="single"/>
        </w:rPr>
        <w:t>Otras texturas o texturas especiales:</w:t>
      </w:r>
      <w:r>
        <w:t xml:space="preserve"> </w:t>
      </w:r>
    </w:p>
    <w:p/>
    <w:p>
      <w:r>
        <w:rPr>
          <w:b/>
          <w:u w:val="single"/>
        </w:rPr>
        <w:t>Descripción de la matriz:</w:t>
      </w:r>
      <w:r>
        <w:t xml:space="preserve"> </w:t>
      </w:r>
    </w:p>
    <w:p/>
    <w:p>
      <w:r>
        <w:br w:type="page"/>
      </w:r>
    </w:p>
    <w:p/>
    <w:p>
      <w:pPr>
        <w:pStyle w:val="Heading1"/>
      </w:pPr>
      <w:r>
        <w:t>COMPOSICIÓN MINERALÓGICA (% VOL) - IGM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1473"/>
        <w:gridCol w:w="1473"/>
        <w:gridCol w:w="1473"/>
        <w:gridCol w:w="1473"/>
        <w:gridCol w:w="1473"/>
        <w:gridCol w:w="1473"/>
      </w:tblGrid>
      <w:tr>
        <w:tc>
          <w:tcPr>
            <w:tcW w:type="dxa" w:w="1473"/>
          </w:tcPr>
          <w:p>
            <w:r>
              <w:rPr>
                <w:b/>
                <w:u w:val="single"/>
              </w:rPr>
              <w:t xml:space="preserve">MINERALES </w:t>
              <w:br/>
              <w:t>PRINCIPALES</w:t>
            </w:r>
          </w:p>
        </w:tc>
        <w:tc>
          <w:tcPr>
            <w:tcW w:type="dxa" w:w="1473"/>
          </w:tcPr>
          <w:p>
            <w:r>
              <w:rPr>
                <w:b/>
                <w:u w:val="single"/>
              </w:rPr>
              <w:t>%</w:t>
            </w:r>
          </w:p>
        </w:tc>
        <w:tc>
          <w:tcPr>
            <w:tcW w:type="dxa" w:w="1473"/>
          </w:tcPr>
          <w:p>
            <w:r>
              <w:rPr>
                <w:b/>
                <w:u w:val="single"/>
              </w:rPr>
              <w:t xml:space="preserve">MINERALES </w:t>
              <w:br/>
              <w:t>ACCESORIOS</w:t>
            </w:r>
          </w:p>
        </w:tc>
        <w:tc>
          <w:tcPr>
            <w:tcW w:type="dxa" w:w="1473"/>
          </w:tcPr>
          <w:p>
            <w:r>
              <w:rPr>
                <w:b/>
                <w:u w:val="single"/>
              </w:rPr>
              <w:t>%</w:t>
            </w:r>
          </w:p>
        </w:tc>
        <w:tc>
          <w:tcPr>
            <w:tcW w:type="dxa" w:w="2946"/>
            <w:gridSpan w:val="2"/>
          </w:tcPr>
          <w:p>
            <w:r>
              <w:rPr>
                <w:b/>
                <w:u w:val="single"/>
              </w:rPr>
              <w:t>MINERALES DE ALTERACIÓN</w:t>
            </w:r>
          </w:p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2946"/>
            <w:gridSpan w:val="2"/>
          </w:tcPr>
          <w:p>
            <w:r>
              <w:rPr>
                <w:b/>
                <w:u w:val="single"/>
              </w:rPr>
              <w:t>MINERALES DE INTRODUCCIÓN</w:t>
            </w:r>
          </w:p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  <w:tr>
        <w:tc>
          <w:tcPr>
            <w:tcW w:type="dxa" w:w="1473"/>
          </w:tcPr>
          <w:p>
            <w:r>
              <w:rPr>
                <w:b/>
                <w:u w:val="single"/>
              </w:rPr>
              <w:t>TOTAL</w:t>
            </w:r>
          </w:p>
        </w:tc>
        <w:tc>
          <w:tcPr>
            <w:tcW w:type="dxa" w:w="1473"/>
          </w:tcPr>
          <w:p/>
        </w:tc>
        <w:tc>
          <w:tcPr>
            <w:tcW w:type="dxa" w:w="1473"/>
          </w:tcPr>
          <w:p>
            <w:r>
              <w:rPr>
                <w:b/>
                <w:u w:val="single"/>
              </w:rPr>
              <w:t>TOTAL</w:t>
            </w:r>
          </w:p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  <w:tc>
          <w:tcPr>
            <w:tcW w:type="dxa" w:w="1473"/>
          </w:tcPr>
          <w:p/>
        </w:tc>
      </w:tr>
    </w:tbl>
    <w:p/>
    <w:p>
      <w:r>
        <w:rPr>
          <w:b/>
          <w:u w:val="single"/>
        </w:rPr>
        <w:t xml:space="preserve">CLASIFICACIÓN DE LA ROCA </w:t>
      </w:r>
      <w:r>
        <w:rPr>
          <w:u w:val="single"/>
        </w:rPr>
        <w:t>(Basada en Streckeisen, 1976):</w:t>
      </w:r>
      <w:r>
        <w:t xml:space="preserve"> La clasificación</w:t>
      </w:r>
    </w:p>
    <w:p/>
    <w:p>
      <w:pPr>
        <w:pStyle w:val="Heading1"/>
      </w:pPr>
      <w:r>
        <w:t>DESCRIPCIÓN MICROSCÓPICA DE MINERALES</w:t>
      </w:r>
    </w:p>
    <w:p/>
    <w:p>
      <w:r>
        <w:rPr>
          <w:b/>
          <w:u w:val="single"/>
        </w:rPr>
        <w:t>Mineral 1:</w:t>
      </w:r>
      <w:r>
        <w:t xml:space="preserve"> Descripción concisa y completa de rasgos generales y particulares,sin olvidar tamaño, forma, color, distribución, relaciones texturales, extinción, clivaje, etc</w:t>
      </w:r>
    </w:p>
    <w:p/>
    <w:p>
      <w:pPr>
        <w:pStyle w:val="Heading1"/>
      </w:pPr>
      <w:r>
        <w:t>OBSERVACIONES</w:t>
      </w:r>
    </w:p>
    <w:p/>
    <w:p>
      <w:r>
        <w:br w:type="page"/>
      </w:r>
    </w:p>
    <w:p/>
    <w:p>
      <w:pPr>
        <w:pStyle w:val="Heading1"/>
      </w:pPr>
      <w:r>
        <w:t>REGISTRO FOTOGRÁFICO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2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8838"/>
            <w:gridSpan w:val="2"/>
          </w:tcPr>
          <w:p/>
          <w:p>
            <w:r>
              <w:t xml:space="preserve">Habia una vez una iguana tomando cafe </w:t>
            </w:r>
          </w:p>
        </w:tc>
      </w:tr>
    </w:tbl>
    <w:sectPr w:rsidR="003E21FF" w:rsidRPr="00D063E8" w:rsidSect="006E76B5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2CECE1" w14:textId="77777777" w:rsidR="00EB3A86" w:rsidRDefault="00EB3A86" w:rsidP="00B421C1">
      <w:r>
        <w:separator/>
      </w:r>
    </w:p>
  </w:endnote>
  <w:endnote w:type="continuationSeparator" w:id="0">
    <w:p w14:paraId="2A8BB830" w14:textId="77777777" w:rsidR="00EB3A86" w:rsidRDefault="00EB3A86" w:rsidP="00B421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DE993" w14:textId="77777777" w:rsidR="00EB3A86" w:rsidRDefault="00EB3A86" w:rsidP="00B421C1">
      <w:r>
        <w:separator/>
      </w:r>
    </w:p>
  </w:footnote>
  <w:footnote w:type="continuationSeparator" w:id="0">
    <w:p w14:paraId="638BB477" w14:textId="77777777" w:rsidR="00EB3A86" w:rsidRDefault="00EB3A86" w:rsidP="00B421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9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545"/>
      <w:gridCol w:w="2977"/>
      <w:gridCol w:w="2976"/>
    </w:tblGrid>
    <w:tr w:rsidR="00B421C1" w:rsidRPr="00452CB3" w14:paraId="33B76285" w14:textId="77777777" w:rsidTr="00B21AE8">
      <w:trPr>
        <w:trHeight w:val="552"/>
      </w:trPr>
      <w:tc>
        <w:tcPr>
          <w:tcW w:w="3545" w:type="dxa"/>
          <w:vMerge w:val="restart"/>
          <w:tcBorders>
            <w:bottom w:val="single" w:sz="4" w:space="0" w:color="auto"/>
          </w:tcBorders>
        </w:tcPr>
        <w:p w14:paraId="2D69F516" w14:textId="2096F7AC" w:rsidR="00B421C1" w:rsidRPr="00452CB3" w:rsidRDefault="00B421C1" w:rsidP="00B421C1">
          <w:pPr>
            <w:pStyle w:val="Header"/>
            <w:jc w:val="center"/>
          </w:pPr>
          <w:r w:rsidRPr="003F5295">
            <w:rPr>
              <w:noProof/>
            </w:rPr>
            <w:drawing>
              <wp:inline distT="0" distB="0" distL="0" distR="0" wp14:anchorId="3176961F" wp14:editId="2ECA43C7">
                <wp:extent cx="1398905" cy="948690"/>
                <wp:effectExtent l="0" t="0" r="0" b="381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98905" cy="948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7" w:type="dxa"/>
        </w:tcPr>
        <w:p w14:paraId="54EC0DF4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</w:p>
        <w:p w14:paraId="7EE035FC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FORMATO</w:t>
          </w:r>
        </w:p>
      </w:tc>
      <w:tc>
        <w:tcPr>
          <w:tcW w:w="2976" w:type="dxa"/>
          <w:vMerge w:val="restart"/>
          <w:vAlign w:val="center"/>
        </w:tcPr>
        <w:p w14:paraId="7A83F769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proofErr w:type="spellStart"/>
          <w:r w:rsidRPr="002F2D2A">
            <w:rPr>
              <w:rFonts w:ascii="Arial" w:hAnsi="Arial" w:cs="Arial"/>
              <w:b/>
            </w:rPr>
            <w:t>Versión</w:t>
          </w:r>
          <w:proofErr w:type="spellEnd"/>
          <w:r w:rsidRPr="002F2D2A">
            <w:rPr>
              <w:rFonts w:ascii="Arial" w:hAnsi="Arial" w:cs="Arial"/>
              <w:b/>
            </w:rPr>
            <w:t xml:space="preserve"> 1</w:t>
          </w:r>
        </w:p>
      </w:tc>
    </w:tr>
    <w:tr w:rsidR="00B421C1" w:rsidRPr="006C3ECA" w14:paraId="6A63FD0D" w14:textId="77777777" w:rsidTr="00B21AE8">
      <w:trPr>
        <w:trHeight w:val="335"/>
      </w:trPr>
      <w:tc>
        <w:tcPr>
          <w:tcW w:w="3545" w:type="dxa"/>
          <w:vMerge/>
        </w:tcPr>
        <w:p w14:paraId="1D4B4709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 w:val="restart"/>
          <w:vAlign w:val="center"/>
        </w:tcPr>
        <w:p w14:paraId="6BF0D904" w14:textId="77777777" w:rsidR="00B421C1" w:rsidRPr="00B421C1" w:rsidRDefault="00B421C1" w:rsidP="00B421C1">
          <w:pPr>
            <w:pStyle w:val="Header"/>
            <w:jc w:val="center"/>
            <w:rPr>
              <w:rFonts w:ascii="Calibri" w:hAnsi="Calibri" w:cs="Arial"/>
              <w:sz w:val="26"/>
              <w:szCs w:val="26"/>
              <w:lang w:val="es-CO"/>
            </w:rPr>
          </w:pPr>
          <w:r w:rsidRPr="00B421C1">
            <w:rPr>
              <w:rFonts w:ascii="Calibri" w:hAnsi="Calibri" w:cs="Arial"/>
              <w:sz w:val="26"/>
              <w:szCs w:val="26"/>
              <w:lang w:val="es-CO"/>
            </w:rPr>
            <w:t>Análisis Petrográfico de Roca Plutónica</w:t>
          </w:r>
        </w:p>
      </w:tc>
      <w:tc>
        <w:tcPr>
          <w:tcW w:w="2976" w:type="dxa"/>
          <w:vMerge/>
          <w:vAlign w:val="center"/>
        </w:tcPr>
        <w:p w14:paraId="11C269DD" w14:textId="77777777" w:rsidR="00B421C1" w:rsidRPr="00B421C1" w:rsidRDefault="00B421C1" w:rsidP="00B421C1">
          <w:pPr>
            <w:pStyle w:val="Header"/>
            <w:jc w:val="center"/>
            <w:rPr>
              <w:rFonts w:ascii="Arial" w:hAnsi="Arial" w:cs="Arial"/>
              <w:b/>
              <w:snapToGrid w:val="0"/>
              <w:lang w:val="es-CO"/>
            </w:rPr>
          </w:pPr>
        </w:p>
      </w:tc>
    </w:tr>
    <w:tr w:rsidR="00B421C1" w:rsidRPr="00452CB3" w14:paraId="62DFE3E4" w14:textId="77777777" w:rsidTr="00B21AE8">
      <w:trPr>
        <w:trHeight w:val="339"/>
      </w:trPr>
      <w:tc>
        <w:tcPr>
          <w:tcW w:w="3545" w:type="dxa"/>
          <w:vMerge/>
        </w:tcPr>
        <w:p w14:paraId="18EFDDA7" w14:textId="77777777" w:rsidR="00B421C1" w:rsidRPr="00B421C1" w:rsidRDefault="00B421C1" w:rsidP="00B421C1">
          <w:pPr>
            <w:pStyle w:val="Header"/>
            <w:rPr>
              <w:lang w:val="es-CO"/>
            </w:rPr>
          </w:pPr>
        </w:p>
      </w:tc>
      <w:tc>
        <w:tcPr>
          <w:tcW w:w="2977" w:type="dxa"/>
          <w:vMerge/>
          <w:vAlign w:val="center"/>
        </w:tcPr>
        <w:p w14:paraId="451701CC" w14:textId="77777777" w:rsidR="00B421C1" w:rsidRPr="00B421C1" w:rsidRDefault="00B421C1" w:rsidP="00B421C1">
          <w:pPr>
            <w:pStyle w:val="Header"/>
            <w:rPr>
              <w:rFonts w:ascii="Arial" w:hAnsi="Arial" w:cs="Arial"/>
              <w:b/>
              <w:lang w:val="es-CO"/>
            </w:rPr>
          </w:pPr>
        </w:p>
      </w:tc>
      <w:tc>
        <w:tcPr>
          <w:tcW w:w="2976" w:type="dxa"/>
          <w:shd w:val="clear" w:color="auto" w:fill="auto"/>
          <w:vAlign w:val="center"/>
        </w:tcPr>
        <w:p w14:paraId="1EACB672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F-GEO-GIG-001</w:t>
          </w:r>
        </w:p>
      </w:tc>
    </w:tr>
    <w:tr w:rsidR="00B421C1" w:rsidRPr="00452CB3" w14:paraId="1463E415" w14:textId="77777777" w:rsidTr="00B21AE8">
      <w:trPr>
        <w:trHeight w:val="331"/>
      </w:trPr>
      <w:tc>
        <w:tcPr>
          <w:tcW w:w="3545" w:type="dxa"/>
          <w:vMerge/>
        </w:tcPr>
        <w:p w14:paraId="42368FAC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/>
          <w:vAlign w:val="center"/>
        </w:tcPr>
        <w:p w14:paraId="42329E43" w14:textId="77777777" w:rsidR="00B421C1" w:rsidRPr="002F2D2A" w:rsidRDefault="00B421C1" w:rsidP="00B421C1">
          <w:pPr>
            <w:pStyle w:val="Header"/>
            <w:rPr>
              <w:rFonts w:ascii="Arial" w:hAnsi="Arial" w:cs="Arial"/>
              <w:b/>
            </w:rPr>
          </w:pPr>
        </w:p>
      </w:tc>
      <w:tc>
        <w:tcPr>
          <w:tcW w:w="2976" w:type="dxa"/>
          <w:vAlign w:val="center"/>
        </w:tcPr>
        <w:p w14:paraId="2AEE55F2" w14:textId="77777777" w:rsidR="00B421C1" w:rsidRPr="00114A61" w:rsidRDefault="00B421C1" w:rsidP="00B421C1">
          <w:pPr>
            <w:jc w:val="center"/>
          </w:pPr>
          <w:r w:rsidRPr="00114A61">
            <w:rPr>
              <w:rFonts w:cs="Arial"/>
              <w:b/>
            </w:rPr>
            <w:t xml:space="preserve">Página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PAGE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1</w:t>
          </w:r>
          <w:r w:rsidRPr="00114A61">
            <w:rPr>
              <w:rFonts w:cs="Arial"/>
              <w:b/>
            </w:rPr>
            <w:fldChar w:fldCharType="end"/>
          </w:r>
          <w:r w:rsidRPr="00114A61">
            <w:rPr>
              <w:rFonts w:cs="Arial"/>
              <w:b/>
            </w:rPr>
            <w:t xml:space="preserve"> de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NUMPAGES 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3</w:t>
          </w:r>
          <w:r w:rsidRPr="00114A61">
            <w:rPr>
              <w:rFonts w:cs="Arial"/>
              <w:b/>
            </w:rPr>
            <w:fldChar w:fldCharType="end"/>
          </w:r>
        </w:p>
      </w:tc>
    </w:tr>
  </w:tbl>
  <w:p w14:paraId="5731B1D3" w14:textId="77777777" w:rsidR="00B421C1" w:rsidRDefault="00B421C1" w:rsidP="00B421C1">
    <w:pPr>
      <w:jc w:val="center"/>
      <w:rPr>
        <w:bCs/>
        <w:i/>
        <w:color w:val="808080"/>
        <w:sz w:val="24"/>
        <w:szCs w:val="24"/>
        <w:u w:val="single"/>
      </w:rPr>
    </w:pPr>
  </w:p>
  <w:p w14:paraId="287FCE56" w14:textId="77777777" w:rsidR="00B421C1" w:rsidRPr="00B421C1" w:rsidRDefault="00B421C1" w:rsidP="00B421C1">
    <w:pPr>
      <w:jc w:val="center"/>
      <w:rPr>
        <w:i/>
        <w:color w:val="808080"/>
        <w:sz w:val="24"/>
        <w:szCs w:val="24"/>
        <w:lang w:val="es-CO"/>
      </w:rPr>
    </w:pPr>
    <w:r w:rsidRPr="00B421C1">
      <w:rPr>
        <w:bCs/>
        <w:i/>
        <w:color w:val="808080"/>
        <w:sz w:val="24"/>
        <w:szCs w:val="24"/>
        <w:u w:val="single"/>
        <w:lang w:val="es-CO"/>
      </w:rPr>
      <w:t>(Colocar Nombre y Código del Proyecto – en Arial 12, negrita y subrayado)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1C1"/>
    <w:rsid w:val="001E2563"/>
    <w:rsid w:val="0021313E"/>
    <w:rsid w:val="003E21FF"/>
    <w:rsid w:val="0055193F"/>
    <w:rsid w:val="00604771"/>
    <w:rsid w:val="006C3ECA"/>
    <w:rsid w:val="006E76B5"/>
    <w:rsid w:val="007E5439"/>
    <w:rsid w:val="009C0EA2"/>
    <w:rsid w:val="00B421C1"/>
    <w:rsid w:val="00C757AC"/>
    <w:rsid w:val="00CA48CA"/>
    <w:rsid w:val="00D063E8"/>
    <w:rsid w:val="00E0094F"/>
    <w:rsid w:val="00E44D2F"/>
    <w:rsid w:val="00E505A2"/>
    <w:rsid w:val="00E61FD8"/>
    <w:rsid w:val="00EB3A86"/>
    <w:rsid w:val="00EF164C"/>
    <w:rsid w:val="00F26CBB"/>
    <w:rsid w:val="00F35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8AE9C4"/>
  <w15:chartTrackingRefBased/>
  <w15:docId w15:val="{3114C4EB-F2EC-4431-A967-DE8631E8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2563"/>
    <w:pPr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C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0EA2"/>
    <w:pPr>
      <w:outlineLvl w:val="0"/>
    </w:pPr>
    <w:rPr>
      <w:rFonts w:cs="Arial"/>
      <w:b/>
      <w:sz w:val="24"/>
      <w:szCs w:val="24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D2F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2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63E8"/>
    <w:pPr>
      <w:keepNext/>
      <w:keepLines/>
      <w:spacing w:before="40"/>
      <w:outlineLvl w:val="2"/>
    </w:pPr>
    <w:rPr>
      <w:rFonts w:eastAsiaTheme="majorEastAsia" w:cstheme="majorBidi"/>
      <w:b/>
      <w:i/>
      <w:sz w:val="1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B421C1"/>
  </w:style>
  <w:style w:type="paragraph" w:styleId="Footer">
    <w:name w:val="footer"/>
    <w:basedOn w:val="Normal"/>
    <w:link w:val="Foot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B421C1"/>
  </w:style>
  <w:style w:type="character" w:customStyle="1" w:styleId="Heading1Char">
    <w:name w:val="Heading 1 Char"/>
    <w:basedOn w:val="DefaultParagraphFont"/>
    <w:link w:val="Heading1"/>
    <w:uiPriority w:val="9"/>
    <w:rsid w:val="009C0EA2"/>
    <w:rPr>
      <w:rFonts w:ascii="Arial" w:eastAsia="Times New Roman" w:hAnsi="Arial" w:cs="Arial"/>
      <w:b/>
      <w:sz w:val="24"/>
      <w:szCs w:val="24"/>
      <w:u w:val="single"/>
      <w:lang w:val="es-ES" w:eastAsia="es-CO"/>
    </w:rPr>
  </w:style>
  <w:style w:type="character" w:customStyle="1" w:styleId="Heading2Char">
    <w:name w:val="Heading 2 Char"/>
    <w:basedOn w:val="DefaultParagraphFont"/>
    <w:link w:val="Heading2"/>
    <w:uiPriority w:val="9"/>
    <w:rsid w:val="00E44D2F"/>
    <w:rPr>
      <w:rFonts w:ascii="Arial" w:eastAsiaTheme="majorEastAsia" w:hAnsi="Arial" w:cstheme="majorBidi"/>
      <w:b/>
      <w:color w:val="000000" w:themeColor="text1"/>
      <w:szCs w:val="26"/>
      <w:u w:val="single"/>
      <w:lang w:val="es-ES" w:eastAsia="es-CO"/>
    </w:rPr>
  </w:style>
  <w:style w:type="character" w:customStyle="1" w:styleId="Heading3Char">
    <w:name w:val="Heading 3 Char"/>
    <w:basedOn w:val="DefaultParagraphFont"/>
    <w:link w:val="Heading3"/>
    <w:uiPriority w:val="9"/>
    <w:rsid w:val="00D063E8"/>
    <w:rPr>
      <w:rFonts w:ascii="Arial" w:eastAsiaTheme="majorEastAsia" w:hAnsi="Arial" w:cstheme="majorBidi"/>
      <w:b/>
      <w:i/>
      <w:sz w:val="18"/>
      <w:szCs w:val="24"/>
      <w:lang w:val="es-ES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image" Target="media/image2.jpg"/><Relationship Id="rId10" Type="http://schemas.openxmlformats.org/officeDocument/2006/relationships/image" Target="media/image3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Iván Felipe Pacheco Sarmiento</dc:creator>
  <cp:keywords/>
  <dc:description/>
  <cp:lastModifiedBy>Milton  Santos</cp:lastModifiedBy>
  <cp:revision>8</cp:revision>
  <dcterms:created xsi:type="dcterms:W3CDTF">2021-07-15T00:13:00Z</dcterms:created>
  <dcterms:modified xsi:type="dcterms:W3CDTF">2021-08-27T17:58:00Z</dcterms:modified>
</cp:coreProperties>
</file>